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cs="Times New Roman"/>
        </w:rPr>
      </w:pPr>
      <w:bookmarkStart w:id="0" w:name="_GoBack"/>
      <w:bookmarkEnd w:id="0"/>
      <w:r>
        <w:rPr>
          <w:rFonts w:ascii="Times New Roman" w:cs="Times New Roman"/>
        </w:rPr>
        <w:t>习近平：向全国各族青年致以节日的祝贺和诚挚的问候</w:t>
      </w:r>
    </w:p>
    <w:p>
      <w:pPr>
        <w:pStyle w:val="3"/>
        <w:spacing w:line="560" w:lineRule="exact"/>
        <w:rPr>
          <w:rFonts w:ascii="Times New Roman" w:cs="Times New Roman"/>
          <w:sz w:val="32"/>
        </w:rPr>
      </w:pPr>
      <w:r>
        <w:rPr>
          <w:rFonts w:ascii="Times New Roman" w:cs="Times New Roman"/>
          <w:sz w:val="32"/>
        </w:rPr>
        <w:t>发稿时间：2020-05-03   来源：</w:t>
      </w:r>
      <w:r>
        <w:fldChar w:fldCharType="begin"/>
      </w:r>
      <w:r>
        <w:instrText xml:space="preserve"> HYPERLINK "http://www.xinhuanet.com/2020-05/03/c_1125938927.htm" \l "_blank" </w:instrText>
      </w:r>
      <w:r>
        <w:fldChar w:fldCharType="separate"/>
      </w:r>
      <w:r>
        <w:rPr>
          <w:rFonts w:ascii="Times New Roman" w:cs="Times New Roman"/>
          <w:sz w:val="32"/>
        </w:rPr>
        <w:t>新华网</w:t>
      </w:r>
      <w:r>
        <w:rPr>
          <w:rFonts w:ascii="Times New Roman" w:cs="Times New Roman"/>
          <w:sz w:val="32"/>
        </w:rPr>
        <w:fldChar w:fldCharType="end"/>
      </w:r>
    </w:p>
    <w:p>
      <w:pPr>
        <w:spacing w:line="560" w:lineRule="exact"/>
        <w:ind w:firstLine="640"/>
        <w:rPr>
          <w:rFonts w:ascii="Times New Roman" w:hAnsi="Times New Roman" w:cs="Times New Roman"/>
        </w:rPr>
      </w:pPr>
    </w:p>
    <w:p>
      <w:pPr>
        <w:ind w:firstLine="640"/>
        <w:rPr>
          <w:rFonts w:ascii="Times New Roman" w:hAnsi="Times New Roman" w:cs="Times New Roman"/>
          <w:sz w:val="24"/>
        </w:rPr>
      </w:pPr>
      <w:r>
        <w:rPr>
          <w:rFonts w:ascii="Times New Roman" w:hAnsi="Times New Roman" w:cs="Times New Roman"/>
        </w:rPr>
        <w:t>新华社北京5月3日电 在五四青年节到来之际，中共中央总书记、国家主席、中央军委主席习近平代表党中央，向全国各族青年致以节日的祝贺和诚挚的问候！</w:t>
      </w:r>
    </w:p>
    <w:p>
      <w:pPr>
        <w:ind w:firstLine="640"/>
        <w:rPr>
          <w:rFonts w:ascii="Times New Roman" w:hAnsi="Times New Roman" w:cs="Times New Roman"/>
        </w:rPr>
      </w:pPr>
      <w:r>
        <w:rPr>
          <w:rFonts w:ascii="Times New Roman" w:hAnsi="Times New Roman" w:cs="Times New Roman"/>
        </w:rPr>
        <w:t>习近平指出，青春由磨砺而出彩，人生因奋斗而升华。面对突如其来的新冠肺炎疫情，全国各族青年积极响应党的号召，踊跃投身疫情防控人民战争、总体战、阻击战，不畏艰险、冲锋在前、真情奉献，展现了当代中国青年的担当精</w:t>
      </w:r>
      <w:r>
        <w:rPr>
          <w:rFonts w:ascii="Times New Roman" w:cs="Times New Roman"/>
        </w:rPr>
        <w:t>神，赢得了党和人民高度赞誉。我为你们感到骄傲！</w:t>
      </w:r>
    </w:p>
    <w:p>
      <w:pPr>
        <w:ind w:firstLine="640"/>
        <w:rPr>
          <w:rFonts w:ascii="Times New Roman" w:hAnsi="Times New Roman" w:cs="Times New Roman"/>
        </w:rPr>
      </w:pPr>
      <w:r>
        <w:rPr>
          <w:rFonts w:ascii="Times New Roman" w:cs="Times New Roman"/>
        </w:rPr>
        <w:t>习近平强调，今年是决胜全面小康、决战脱贫攻坚的收官之年，也是实现</w:t>
      </w:r>
      <w:r>
        <w:rPr>
          <w:rFonts w:ascii="Times New Roman" w:hAnsi="Times New Roman" w:cs="Times New Roman"/>
        </w:rPr>
        <w:t>“</w:t>
      </w:r>
      <w:r>
        <w:rPr>
          <w:rFonts w:ascii="Times New Roman" w:cs="Times New Roman"/>
        </w:rPr>
        <w:t>两个一百年</w:t>
      </w:r>
      <w:r>
        <w:rPr>
          <w:rFonts w:ascii="Times New Roman" w:hAnsi="Times New Roman" w:cs="Times New Roman"/>
        </w:rPr>
        <w:t>”</w:t>
      </w:r>
      <w:r>
        <w:rPr>
          <w:rFonts w:ascii="Times New Roman" w:cs="Times New Roman"/>
        </w:rPr>
        <w:t>奋斗目标的历史交汇之年。新时代中国青年要继承和发扬五四精神，坚定理想信念，站稳人民立场，练就过硬本领，投身强国伟业，始终保持艰苦奋斗的前进姿态，同亿万人民一道，在实现中华民族伟大复兴中国梦的新长征路上奋勇搏击。</w:t>
      </w:r>
    </w:p>
    <w:p>
      <w:pPr>
        <w:ind w:firstLine="640"/>
        <w:rPr>
          <w:rFonts w:ascii="Times New Roman" w:hAnsi="Times New Roman" w:cs="Times New Roman"/>
        </w:rPr>
      </w:pPr>
      <w:r>
        <w:rPr>
          <w:rFonts w:ascii="Times New Roman" w:cs="Times New Roman"/>
        </w:rPr>
        <w:t>习近平指出，各级党委和政府、各级领导干部以及全社会都要关心青年成长，支持广大青年建功立业。共青团要肩负起党赋予的光荣职责，团结带领广大团员青年为新时代党和国家事业发展作出新的更大的贡献。</w:t>
      </w:r>
    </w:p>
    <w:p>
      <w:pPr>
        <w:pStyle w:val="2"/>
        <w:rPr>
          <w:rFonts w:hAnsi="Times New Roman"/>
          <w:kern w:val="36"/>
        </w:rPr>
      </w:pPr>
      <w:r>
        <w:rPr>
          <w:rFonts w:hAnsi="Times New Roman"/>
        </w:rPr>
        <w:br w:type="page"/>
      </w:r>
      <w:r>
        <w:rPr>
          <w:kern w:val="36"/>
        </w:rPr>
        <w:t>娄勤俭寄语江苏青年：勇立潮头</w:t>
      </w:r>
      <w:r>
        <w:rPr>
          <w:rFonts w:hAnsi="Times New Roman"/>
          <w:kern w:val="36"/>
        </w:rPr>
        <w:t xml:space="preserve"> </w:t>
      </w:r>
      <w:r>
        <w:rPr>
          <w:kern w:val="36"/>
        </w:rPr>
        <w:t>勇挑重担</w:t>
      </w:r>
    </w:p>
    <w:p>
      <w:pPr>
        <w:pStyle w:val="3"/>
        <w:rPr>
          <w:rFonts w:ascii="Times New Roman" w:hAnsi="Times New Roman" w:cs="Times New Roman"/>
          <w:kern w:val="0"/>
          <w:sz w:val="32"/>
        </w:rPr>
      </w:pPr>
      <w:r>
        <w:rPr>
          <w:rFonts w:ascii="Times New Roman" w:cs="Times New Roman"/>
          <w:sz w:val="32"/>
        </w:rPr>
        <w:t>发稿时间：</w:t>
      </w:r>
      <w:r>
        <w:rPr>
          <w:rFonts w:ascii="Times New Roman" w:hAnsi="Times New Roman" w:cs="Times New Roman"/>
          <w:kern w:val="0"/>
          <w:sz w:val="32"/>
        </w:rPr>
        <w:t>2020</w:t>
      </w:r>
      <w:r>
        <w:rPr>
          <w:rFonts w:ascii="Times New Roman" w:cs="Times New Roman"/>
          <w:kern w:val="0"/>
          <w:sz w:val="32"/>
        </w:rPr>
        <w:t>年</w:t>
      </w:r>
      <w:r>
        <w:rPr>
          <w:rFonts w:ascii="Times New Roman" w:hAnsi="Times New Roman" w:cs="Times New Roman"/>
          <w:kern w:val="0"/>
          <w:sz w:val="32"/>
        </w:rPr>
        <w:t>05</w:t>
      </w:r>
      <w:r>
        <w:rPr>
          <w:rFonts w:ascii="Times New Roman" w:cs="Times New Roman"/>
          <w:kern w:val="0"/>
          <w:sz w:val="32"/>
        </w:rPr>
        <w:t>月</w:t>
      </w:r>
      <w:r>
        <w:rPr>
          <w:rFonts w:ascii="Times New Roman" w:hAnsi="Times New Roman" w:cs="Times New Roman"/>
          <w:kern w:val="0"/>
          <w:sz w:val="32"/>
        </w:rPr>
        <w:t>04</w:t>
      </w:r>
      <w:r>
        <w:rPr>
          <w:rFonts w:ascii="Times New Roman" w:cs="Times New Roman"/>
          <w:kern w:val="0"/>
          <w:sz w:val="32"/>
        </w:rPr>
        <w:t>日</w:t>
      </w:r>
      <w:r>
        <w:rPr>
          <w:rFonts w:ascii="Times New Roman" w:hAnsi="Times New Roman" w:cs="Times New Roman"/>
          <w:kern w:val="0"/>
          <w:sz w:val="32"/>
        </w:rPr>
        <w:t xml:space="preserve">    </w:t>
      </w:r>
      <w:r>
        <w:rPr>
          <w:rFonts w:ascii="Times New Roman" w:cs="Times New Roman"/>
          <w:kern w:val="0"/>
          <w:sz w:val="32"/>
        </w:rPr>
        <w:t>来源：</w:t>
      </w:r>
      <w:r>
        <w:rPr>
          <w:rFonts w:ascii="Times New Roman" w:hAnsi="Times New Roman" w:cs="Times New Roman"/>
          <w:kern w:val="0"/>
          <w:sz w:val="32"/>
        </w:rPr>
        <w:t> </w:t>
      </w:r>
      <w:r>
        <w:rPr>
          <w:rFonts w:ascii="Times New Roman" w:cs="Times New Roman"/>
          <w:kern w:val="0"/>
          <w:sz w:val="32"/>
        </w:rPr>
        <w:t>新华日报</w:t>
      </w:r>
    </w:p>
    <w:p>
      <w:pPr>
        <w:ind w:firstLine="640"/>
        <w:rPr>
          <w:rFonts w:ascii="Times New Roman" w:hAnsi="Times New Roman" w:cs="Times New Roman"/>
        </w:rPr>
      </w:pPr>
    </w:p>
    <w:p>
      <w:pPr>
        <w:ind w:firstLine="640"/>
        <w:rPr>
          <w:rFonts w:ascii="Times New Roman" w:hAnsi="Times New Roman" w:cs="Times New Roman"/>
          <w:kern w:val="0"/>
        </w:rPr>
      </w:pPr>
      <w:r>
        <w:rPr>
          <w:rFonts w:ascii="Times New Roman" w:hAnsi="Times New Roman" w:cs="Times New Roman"/>
          <w:kern w:val="0"/>
        </w:rPr>
        <w:t> </w:t>
      </w:r>
      <w:r>
        <w:rPr>
          <w:rFonts w:ascii="Times New Roman" w:cs="Times New Roman"/>
          <w:kern w:val="0"/>
        </w:rPr>
        <w:t>在</w:t>
      </w:r>
      <w:r>
        <w:rPr>
          <w:rFonts w:ascii="Times New Roman" w:hAnsi="Times New Roman" w:cs="Times New Roman"/>
          <w:kern w:val="0"/>
        </w:rPr>
        <w:t>“</w:t>
      </w:r>
      <w:r>
        <w:rPr>
          <w:rFonts w:ascii="Times New Roman" w:cs="Times New Roman"/>
          <w:kern w:val="0"/>
        </w:rPr>
        <w:t>五四</w:t>
      </w:r>
      <w:r>
        <w:rPr>
          <w:rFonts w:ascii="Times New Roman" w:hAnsi="Times New Roman" w:cs="Times New Roman"/>
          <w:kern w:val="0"/>
        </w:rPr>
        <w:t>”</w:t>
      </w:r>
      <w:r>
        <w:rPr>
          <w:rFonts w:ascii="Times New Roman" w:cs="Times New Roman"/>
          <w:kern w:val="0"/>
        </w:rPr>
        <w:t>青年节到来之际，省委书记娄勤俭作出批示，向奋战在疫情防控和复工复产一线的广大青年表示诚挚问候，向全省青年朋友致以节日祝福。</w:t>
      </w:r>
    </w:p>
    <w:p>
      <w:pPr>
        <w:ind w:firstLine="640"/>
        <w:rPr>
          <w:rFonts w:ascii="Times New Roman" w:hAnsi="Times New Roman" w:cs="Times New Roman"/>
          <w:kern w:val="0"/>
        </w:rPr>
      </w:pPr>
      <w:r>
        <w:rPr>
          <w:rFonts w:ascii="Times New Roman" w:cs="Times New Roman"/>
          <w:kern w:val="0"/>
        </w:rPr>
        <w:t>娄勤俭指出，青春承载梦想，奋斗创造未来。当代青年将亲身经历实现</w:t>
      </w:r>
      <w:r>
        <w:rPr>
          <w:rFonts w:ascii="Times New Roman" w:hAnsi="Times New Roman" w:cs="Times New Roman"/>
          <w:kern w:val="0"/>
        </w:rPr>
        <w:t>“</w:t>
      </w:r>
      <w:r>
        <w:rPr>
          <w:rFonts w:ascii="Times New Roman" w:cs="Times New Roman"/>
          <w:kern w:val="0"/>
        </w:rPr>
        <w:t>两个一百年</w:t>
      </w:r>
      <w:r>
        <w:rPr>
          <w:rFonts w:ascii="Times New Roman" w:hAnsi="Times New Roman" w:cs="Times New Roman"/>
          <w:kern w:val="0"/>
        </w:rPr>
        <w:t>”</w:t>
      </w:r>
      <w:r>
        <w:rPr>
          <w:rFonts w:ascii="Times New Roman" w:cs="Times New Roman"/>
          <w:kern w:val="0"/>
        </w:rPr>
        <w:t>奋斗目标的历史进程，希望全省青年时刻牢记习近平总书记提出的</w:t>
      </w:r>
      <w:r>
        <w:rPr>
          <w:rFonts w:ascii="Times New Roman" w:hAnsi="Times New Roman" w:cs="Times New Roman"/>
          <w:kern w:val="0"/>
        </w:rPr>
        <w:t>“</w:t>
      </w:r>
      <w:r>
        <w:rPr>
          <w:rFonts w:ascii="Times New Roman" w:cs="Times New Roman"/>
          <w:kern w:val="0"/>
        </w:rPr>
        <w:t>树立远大理想、热爱伟大祖国、担当时代责任、勇于砥砺奋斗、练就过硬本领、锤炼品德修为</w:t>
      </w:r>
      <w:r>
        <w:rPr>
          <w:rFonts w:ascii="Times New Roman" w:hAnsi="Times New Roman" w:cs="Times New Roman"/>
          <w:kern w:val="0"/>
        </w:rPr>
        <w:t>”</w:t>
      </w:r>
      <w:r>
        <w:rPr>
          <w:rFonts w:ascii="Times New Roman" w:cs="Times New Roman"/>
          <w:kern w:val="0"/>
        </w:rPr>
        <w:t>谆谆教诲，勇立潮头、勇挑重担、勇往直前，在全省高质量发展的生动实践中释放青春激情、放飞青春梦想。</w:t>
      </w:r>
    </w:p>
    <w:p>
      <w:pPr>
        <w:ind w:firstLine="640"/>
        <w:rPr>
          <w:rFonts w:ascii="Times New Roman" w:hAnsi="Times New Roman" w:cs="Times New Roman"/>
          <w:kern w:val="0"/>
        </w:rPr>
      </w:pPr>
      <w:r>
        <w:rPr>
          <w:rFonts w:ascii="Times New Roman" w:cs="Times New Roman"/>
          <w:kern w:val="0"/>
        </w:rPr>
        <w:t>娄勤俭强调，各级党委政府及共青团组织要进一步加强和改进对青年工作的领导，充分信任青年、热情关心青年、严格要求青年，为青年成长成才、创新创业营造更好环境，充分凝聚起推动</w:t>
      </w:r>
      <w:r>
        <w:rPr>
          <w:rFonts w:ascii="Times New Roman" w:hAnsi="Times New Roman" w:cs="Times New Roman"/>
          <w:kern w:val="0"/>
        </w:rPr>
        <w:t>“</w:t>
      </w:r>
      <w:r>
        <w:rPr>
          <w:rFonts w:ascii="Times New Roman" w:cs="Times New Roman"/>
          <w:kern w:val="0"/>
        </w:rPr>
        <w:t>强富美高</w:t>
      </w:r>
      <w:r>
        <w:rPr>
          <w:rFonts w:ascii="Times New Roman" w:hAnsi="Times New Roman" w:cs="Times New Roman"/>
          <w:kern w:val="0"/>
        </w:rPr>
        <w:t>”</w:t>
      </w:r>
      <w:r>
        <w:rPr>
          <w:rFonts w:ascii="Times New Roman" w:cs="Times New Roman"/>
          <w:kern w:val="0"/>
        </w:rPr>
        <w:t>新江苏建设再出发的青春力量。</w:t>
      </w:r>
    </w:p>
    <w:p>
      <w:pPr>
        <w:ind w:firstLine="640"/>
        <w:rPr>
          <w:rFonts w:ascii="Times New Roman" w:hAnsi="Times New Roman" w:cs="Times New Roman"/>
        </w:rPr>
      </w:pPr>
    </w:p>
    <w:p>
      <w:pPr>
        <w:ind w:firstLine="640"/>
        <w:rPr>
          <w:rFonts w:ascii="Times New Roman" w:hAnsi="Times New Roman" w:cs="Times New Roma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24712"/>
      <w:docPartObj>
        <w:docPartGallery w:val="AutoText"/>
      </w:docPartObj>
    </w:sdtPr>
    <w:sdtEndPr>
      <w:rPr>
        <w:rFonts w:asciiTheme="minorEastAsia" w:hAnsiTheme="minorEastAsia" w:eastAsiaTheme="minorEastAsia"/>
        <w:sz w:val="28"/>
        <w:szCs w:val="28"/>
      </w:rPr>
    </w:sdtEndPr>
    <w:sdtContent>
      <w:p>
        <w:pPr>
          <w:pStyle w:val="5"/>
          <w:ind w:firstLine="360"/>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F3"/>
    <w:rsid w:val="000134B2"/>
    <w:rsid w:val="00075FEB"/>
    <w:rsid w:val="000C3FB0"/>
    <w:rsid w:val="00101B0B"/>
    <w:rsid w:val="00150561"/>
    <w:rsid w:val="001934F9"/>
    <w:rsid w:val="001B5A82"/>
    <w:rsid w:val="001C26E0"/>
    <w:rsid w:val="00224E30"/>
    <w:rsid w:val="002263DB"/>
    <w:rsid w:val="00227498"/>
    <w:rsid w:val="002660D4"/>
    <w:rsid w:val="002662DC"/>
    <w:rsid w:val="002B30E9"/>
    <w:rsid w:val="002B73B6"/>
    <w:rsid w:val="002D4E06"/>
    <w:rsid w:val="002E2A9B"/>
    <w:rsid w:val="002F5F73"/>
    <w:rsid w:val="003054B6"/>
    <w:rsid w:val="00336EBF"/>
    <w:rsid w:val="00344BFB"/>
    <w:rsid w:val="003A31B4"/>
    <w:rsid w:val="003C6016"/>
    <w:rsid w:val="003D2E61"/>
    <w:rsid w:val="003F0B13"/>
    <w:rsid w:val="00423320"/>
    <w:rsid w:val="004F2937"/>
    <w:rsid w:val="00537D8D"/>
    <w:rsid w:val="005629CB"/>
    <w:rsid w:val="005824FB"/>
    <w:rsid w:val="00591C77"/>
    <w:rsid w:val="00631B74"/>
    <w:rsid w:val="00635CD8"/>
    <w:rsid w:val="006B5747"/>
    <w:rsid w:val="006D2005"/>
    <w:rsid w:val="006D62D8"/>
    <w:rsid w:val="00707143"/>
    <w:rsid w:val="00782201"/>
    <w:rsid w:val="007A29F8"/>
    <w:rsid w:val="007D3DEE"/>
    <w:rsid w:val="007E6687"/>
    <w:rsid w:val="008D07B4"/>
    <w:rsid w:val="009739B6"/>
    <w:rsid w:val="00993052"/>
    <w:rsid w:val="009936A8"/>
    <w:rsid w:val="00995369"/>
    <w:rsid w:val="009A7CCE"/>
    <w:rsid w:val="00A05171"/>
    <w:rsid w:val="00A22866"/>
    <w:rsid w:val="00A34DD8"/>
    <w:rsid w:val="00A52D1C"/>
    <w:rsid w:val="00A57EC9"/>
    <w:rsid w:val="00A71C67"/>
    <w:rsid w:val="00AE28C7"/>
    <w:rsid w:val="00AF73C8"/>
    <w:rsid w:val="00B00A2B"/>
    <w:rsid w:val="00B1489A"/>
    <w:rsid w:val="00B56FC5"/>
    <w:rsid w:val="00B71896"/>
    <w:rsid w:val="00B76747"/>
    <w:rsid w:val="00B96EA3"/>
    <w:rsid w:val="00BE5602"/>
    <w:rsid w:val="00BE7B01"/>
    <w:rsid w:val="00C220F3"/>
    <w:rsid w:val="00C303D6"/>
    <w:rsid w:val="00C90B74"/>
    <w:rsid w:val="00CB1D77"/>
    <w:rsid w:val="00CB52F3"/>
    <w:rsid w:val="00CB6015"/>
    <w:rsid w:val="00CC18AE"/>
    <w:rsid w:val="00CF2600"/>
    <w:rsid w:val="00CF5192"/>
    <w:rsid w:val="00D04C30"/>
    <w:rsid w:val="00D57471"/>
    <w:rsid w:val="00D7343E"/>
    <w:rsid w:val="00D750DE"/>
    <w:rsid w:val="00DC2D2D"/>
    <w:rsid w:val="00DE2BDF"/>
    <w:rsid w:val="00DE6757"/>
    <w:rsid w:val="00E007B2"/>
    <w:rsid w:val="00E10684"/>
    <w:rsid w:val="00E57FDA"/>
    <w:rsid w:val="00E754CC"/>
    <w:rsid w:val="00E83414"/>
    <w:rsid w:val="00EF717E"/>
    <w:rsid w:val="00FD3634"/>
    <w:rsid w:val="00FE3CD9"/>
    <w:rsid w:val="4DD34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200" w:firstLineChars="20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link w:val="11"/>
    <w:qFormat/>
    <w:uiPriority w:val="9"/>
    <w:pPr>
      <w:keepNext/>
      <w:keepLines/>
      <w:spacing w:line="700" w:lineRule="exact"/>
      <w:ind w:firstLine="0" w:firstLineChars="0"/>
      <w:jc w:val="center"/>
      <w:outlineLvl w:val="0"/>
    </w:pPr>
    <w:rPr>
      <w:rFonts w:eastAsia="方正小标宋_GBK"/>
      <w:bCs/>
      <w:kern w:val="44"/>
      <w:sz w:val="44"/>
      <w:szCs w:val="44"/>
    </w:rPr>
  </w:style>
  <w:style w:type="paragraph" w:styleId="3">
    <w:name w:val="heading 2"/>
    <w:basedOn w:val="1"/>
    <w:next w:val="1"/>
    <w:link w:val="12"/>
    <w:unhideWhenUsed/>
    <w:qFormat/>
    <w:uiPriority w:val="9"/>
    <w:pPr>
      <w:keepNext/>
      <w:keepLines/>
      <w:spacing w:line="700" w:lineRule="exact"/>
      <w:ind w:firstLine="0" w:firstLineChars="0"/>
      <w:jc w:val="center"/>
      <w:outlineLvl w:val="1"/>
    </w:pPr>
    <w:rPr>
      <w:rFonts w:eastAsia="楷体_GB2312" w:asciiTheme="majorHAnsi" w:hAnsiTheme="majorHAnsi" w:cstheme="majorBidi"/>
      <w:bCs/>
      <w:sz w:val="36"/>
      <w:szCs w:val="32"/>
    </w:rPr>
  </w:style>
  <w:style w:type="paragraph" w:styleId="4">
    <w:name w:val="heading 3"/>
    <w:basedOn w:val="1"/>
    <w:next w:val="1"/>
    <w:link w:val="13"/>
    <w:unhideWhenUsed/>
    <w:qFormat/>
    <w:uiPriority w:val="9"/>
    <w:pPr>
      <w:keepNext/>
      <w:keepLines/>
      <w:outlineLvl w:val="2"/>
    </w:pPr>
    <w:rPr>
      <w:rFonts w:ascii="Times New Roman" w:hAnsi="Times New Roman" w:eastAsia="楷体_GB2312"/>
      <w:b/>
      <w:bCs/>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7"/>
    <w:unhideWhenUsed/>
    <w:uiPriority w:val="99"/>
    <w:pPr>
      <w:tabs>
        <w:tab w:val="center" w:pos="4153"/>
        <w:tab w:val="right" w:pos="8306"/>
      </w:tabs>
      <w:snapToGrid w:val="0"/>
      <w:spacing w:line="240" w:lineRule="atLeast"/>
      <w:jc w:val="left"/>
    </w:pPr>
    <w:rPr>
      <w:sz w:val="18"/>
      <w:szCs w:val="18"/>
    </w:rPr>
  </w:style>
  <w:style w:type="paragraph" w:styleId="6">
    <w:name w:val="header"/>
    <w:basedOn w:val="1"/>
    <w:link w:val="16"/>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semiHidden/>
    <w:unhideWhenUsed/>
    <w:uiPriority w:val="99"/>
    <w:pPr>
      <w:widowControl/>
      <w:spacing w:before="100" w:beforeAutospacing="1" w:after="100" w:afterAutospacing="1" w:line="240" w:lineRule="auto"/>
      <w:ind w:firstLine="0" w:firstLineChars="0"/>
      <w:jc w:val="left"/>
    </w:pPr>
    <w:rPr>
      <w:rFonts w:ascii="宋体" w:hAnsi="宋体" w:eastAsia="宋体" w:cs="宋体"/>
      <w:kern w:val="0"/>
      <w:sz w:val="24"/>
    </w:rPr>
  </w:style>
  <w:style w:type="character" w:styleId="10">
    <w:name w:val="Hyperlink"/>
    <w:basedOn w:val="9"/>
    <w:semiHidden/>
    <w:unhideWhenUsed/>
    <w:uiPriority w:val="99"/>
    <w:rPr>
      <w:color w:val="0000FF"/>
      <w:u w:val="single"/>
    </w:rPr>
  </w:style>
  <w:style w:type="character" w:customStyle="1" w:styleId="11">
    <w:name w:val="标题 1 Char"/>
    <w:basedOn w:val="9"/>
    <w:link w:val="2"/>
    <w:uiPriority w:val="9"/>
    <w:rPr>
      <w:rFonts w:ascii="Times New Roman" w:hAnsi="Times New Roman" w:eastAsia="方正小标宋_GBK"/>
      <w:bCs/>
      <w:kern w:val="44"/>
      <w:sz w:val="44"/>
      <w:szCs w:val="44"/>
    </w:rPr>
  </w:style>
  <w:style w:type="character" w:customStyle="1" w:styleId="12">
    <w:name w:val="标题 2 Char"/>
    <w:basedOn w:val="9"/>
    <w:link w:val="3"/>
    <w:uiPriority w:val="9"/>
    <w:rPr>
      <w:rFonts w:eastAsia="楷体_GB2312" w:asciiTheme="majorHAnsi" w:hAnsiTheme="majorHAnsi" w:cstheme="majorBidi"/>
      <w:bCs/>
      <w:sz w:val="36"/>
      <w:szCs w:val="32"/>
    </w:rPr>
  </w:style>
  <w:style w:type="character" w:customStyle="1" w:styleId="13">
    <w:name w:val="标题 3 Char"/>
    <w:basedOn w:val="9"/>
    <w:link w:val="4"/>
    <w:uiPriority w:val="9"/>
    <w:rPr>
      <w:rFonts w:ascii="Times New Roman" w:hAnsi="Times New Roman" w:eastAsia="楷体_GB2312"/>
      <w:b/>
      <w:bCs/>
      <w:sz w:val="32"/>
      <w:szCs w:val="32"/>
    </w:rPr>
  </w:style>
  <w:style w:type="paragraph" w:customStyle="1" w:styleId="14">
    <w:name w:val="pbt"/>
    <w:basedOn w:val="1"/>
    <w:uiPriority w:val="0"/>
    <w:pPr>
      <w:widowControl/>
      <w:spacing w:before="100" w:beforeAutospacing="1" w:after="100" w:afterAutospacing="1" w:line="240" w:lineRule="auto"/>
      <w:ind w:firstLine="0" w:firstLineChars="0"/>
      <w:jc w:val="left"/>
    </w:pPr>
    <w:rPr>
      <w:rFonts w:ascii="宋体" w:hAnsi="宋体" w:eastAsia="宋体" w:cs="宋体"/>
      <w:kern w:val="0"/>
      <w:sz w:val="24"/>
    </w:rPr>
  </w:style>
  <w:style w:type="paragraph" w:customStyle="1" w:styleId="15">
    <w:name w:val="pwz"/>
    <w:basedOn w:val="1"/>
    <w:uiPriority w:val="0"/>
    <w:pPr>
      <w:widowControl/>
      <w:spacing w:before="100" w:beforeAutospacing="1" w:after="100" w:afterAutospacing="1" w:line="240" w:lineRule="auto"/>
      <w:ind w:firstLine="0" w:firstLineChars="0"/>
      <w:jc w:val="left"/>
    </w:pPr>
    <w:rPr>
      <w:rFonts w:ascii="宋体" w:hAnsi="宋体" w:eastAsia="宋体" w:cs="宋体"/>
      <w:kern w:val="0"/>
      <w:sz w:val="24"/>
    </w:rPr>
  </w:style>
  <w:style w:type="character" w:customStyle="1" w:styleId="16">
    <w:name w:val="页眉 Char"/>
    <w:basedOn w:val="9"/>
    <w:link w:val="6"/>
    <w:semiHidden/>
    <w:uiPriority w:val="99"/>
    <w:rPr>
      <w:rFonts w:eastAsia="仿宋_GB2312"/>
      <w:sz w:val="18"/>
      <w:szCs w:val="18"/>
    </w:rPr>
  </w:style>
  <w:style w:type="character" w:customStyle="1" w:styleId="17">
    <w:name w:val="页脚 Char"/>
    <w:basedOn w:val="9"/>
    <w:link w:val="5"/>
    <w:uiPriority w:val="99"/>
    <w:rPr>
      <w:rFonts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2</Pages>
  <Words>143</Words>
  <Characters>820</Characters>
  <Lines>6</Lines>
  <Paragraphs>1</Paragraphs>
  <TotalTime>1</TotalTime>
  <ScaleCrop>false</ScaleCrop>
  <LinksUpToDate>false</LinksUpToDate>
  <CharactersWithSpaces>962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2020-05-04T02:14:00Z</dcterms:created>
  <dc:creator>何蕾</dc:creator>
  <cp:lastModifiedBy>要去加德满都喝日落</cp:lastModifiedBy>
  <cp:lastPrinted>2020-05-04T00:54:00Z</cp:lastPrinted>
  <dcterms:modified xsi:type="dcterms:W3CDTF">2020-05-21T00:21:20Z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